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1B2" w14:textId="05CA23B0" w:rsidR="00136A2B" w:rsidRDefault="00136A2B">
      <w:pPr>
        <w:rPr>
          <w:b/>
          <w:bCs/>
          <w:lang w:val="es-ES"/>
        </w:rPr>
      </w:pPr>
      <w:r w:rsidRPr="00D84021">
        <w:rPr>
          <w:b/>
          <w:bCs/>
          <w:lang w:val="es-ES"/>
        </w:rPr>
        <w:t>Taller „La historia de mujeres y de género: un balance interdisciplinario desde la perspectiva latinoamericana”</w:t>
      </w:r>
    </w:p>
    <w:p w14:paraId="09882056" w14:textId="77777777" w:rsidR="009D46F5" w:rsidRPr="00D84021" w:rsidRDefault="009D46F5">
      <w:pPr>
        <w:rPr>
          <w:b/>
          <w:bCs/>
          <w:lang w:val="es-ES"/>
        </w:rPr>
      </w:pPr>
    </w:p>
    <w:p w14:paraId="3EFA47F9" w14:textId="77777777" w:rsidR="009D46F5" w:rsidRDefault="00573DD3">
      <w:pPr>
        <w:rPr>
          <w:b/>
          <w:bCs/>
          <w:lang w:val="es-ES"/>
        </w:rPr>
      </w:pPr>
      <w:r w:rsidRPr="00D84021">
        <w:rPr>
          <w:b/>
          <w:bCs/>
          <w:lang w:val="es-ES"/>
        </w:rPr>
        <w:t>Colonia, 5 de julio 2024, 10-13.30 horas</w:t>
      </w:r>
      <w:r w:rsidR="009D46F5">
        <w:rPr>
          <w:b/>
          <w:bCs/>
          <w:lang w:val="es-ES"/>
        </w:rPr>
        <w:t xml:space="preserve">, </w:t>
      </w:r>
    </w:p>
    <w:p w14:paraId="79758693" w14:textId="31E1D021" w:rsidR="00573DD3" w:rsidRPr="00D84021" w:rsidRDefault="009D46F5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Seminargebäude</w:t>
      </w:r>
      <w:proofErr w:type="spellEnd"/>
      <w:r>
        <w:rPr>
          <w:b/>
          <w:bCs/>
          <w:lang w:val="es-ES"/>
        </w:rPr>
        <w:t xml:space="preserve">, </w:t>
      </w:r>
      <w:proofErr w:type="spellStart"/>
      <w:r>
        <w:rPr>
          <w:b/>
          <w:bCs/>
          <w:lang w:val="es-ES"/>
        </w:rPr>
        <w:t>Universität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zu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Köln</w:t>
      </w:r>
      <w:proofErr w:type="spellEnd"/>
    </w:p>
    <w:p w14:paraId="77A34344" w14:textId="7F6BA8AB" w:rsidR="00D84021" w:rsidRPr="00D84021" w:rsidRDefault="00D84021" w:rsidP="00D84021">
      <w:pPr>
        <w:pStyle w:val="StandardWeb"/>
        <w:rPr>
          <w:lang w:val="es-ES"/>
        </w:rPr>
      </w:pPr>
      <w:r w:rsidRPr="00D84021">
        <w:rPr>
          <w:lang w:val="es-ES"/>
        </w:rPr>
        <w:t xml:space="preserve">Con el fortalecimiento de los movimientos de mujeres en diferentes regiones del mundo a partir de la década de 1970, </w:t>
      </w:r>
      <w:r w:rsidR="00E33D56">
        <w:rPr>
          <w:lang w:val="es-ES"/>
        </w:rPr>
        <w:t xml:space="preserve">en </w:t>
      </w:r>
      <w:r w:rsidRPr="00D84021">
        <w:rPr>
          <w:lang w:val="es-ES"/>
        </w:rPr>
        <w:t xml:space="preserve">las ciencias sociales y humanidades </w:t>
      </w:r>
      <w:r w:rsidR="00E33D56">
        <w:rPr>
          <w:lang w:val="es-ES"/>
        </w:rPr>
        <w:t>surgieron</w:t>
      </w:r>
      <w:r w:rsidRPr="00D84021">
        <w:rPr>
          <w:lang w:val="es-ES"/>
        </w:rPr>
        <w:t xml:space="preserve"> también </w:t>
      </w:r>
      <w:r w:rsidR="00E33D56">
        <w:rPr>
          <w:lang w:val="es-ES"/>
        </w:rPr>
        <w:t>estudios sobre</w:t>
      </w:r>
      <w:r w:rsidRPr="00D84021">
        <w:rPr>
          <w:lang w:val="es-ES"/>
        </w:rPr>
        <w:t xml:space="preserve"> la esfera femenina y la familia. La categoría de </w:t>
      </w:r>
      <w:r>
        <w:rPr>
          <w:lang w:val="es-ES"/>
        </w:rPr>
        <w:t>“</w:t>
      </w:r>
      <w:r w:rsidRPr="00D84021">
        <w:rPr>
          <w:lang w:val="es-ES"/>
        </w:rPr>
        <w:t>género</w:t>
      </w:r>
      <w:r>
        <w:rPr>
          <w:lang w:val="es-ES"/>
        </w:rPr>
        <w:t>”</w:t>
      </w:r>
      <w:r w:rsidRPr="00D84021">
        <w:rPr>
          <w:lang w:val="es-ES"/>
        </w:rPr>
        <w:t xml:space="preserve"> se convirtió en los años y décadas siguientes en una categoría de análisis importante y fructífera, </w:t>
      </w:r>
      <w:r>
        <w:rPr>
          <w:lang w:val="es-ES"/>
        </w:rPr>
        <w:t>inclusive</w:t>
      </w:r>
      <w:r w:rsidRPr="00D84021">
        <w:rPr>
          <w:lang w:val="es-ES"/>
        </w:rPr>
        <w:t xml:space="preserve"> en la</w:t>
      </w:r>
      <w:r>
        <w:rPr>
          <w:lang w:val="es-ES"/>
        </w:rPr>
        <w:t xml:space="preserve"> disciplina histórica</w:t>
      </w:r>
      <w:r w:rsidRPr="00D84021">
        <w:rPr>
          <w:lang w:val="es-ES"/>
        </w:rPr>
        <w:t>.</w:t>
      </w:r>
    </w:p>
    <w:p w14:paraId="4D5883C9" w14:textId="0EA231F5" w:rsidR="00D84021" w:rsidRPr="00D84021" w:rsidRDefault="00D84021" w:rsidP="00D84021">
      <w:pPr>
        <w:pStyle w:val="StandardWeb"/>
        <w:rPr>
          <w:lang w:val="es-ES"/>
        </w:rPr>
      </w:pPr>
      <w:r w:rsidRPr="00D84021">
        <w:rPr>
          <w:lang w:val="es-ES"/>
        </w:rPr>
        <w:t xml:space="preserve">Con su investigación, publicaciones y contribuciones académicas en general, Barbara </w:t>
      </w:r>
      <w:proofErr w:type="spellStart"/>
      <w:r w:rsidRPr="00D84021">
        <w:rPr>
          <w:lang w:val="es-ES"/>
        </w:rPr>
        <w:t>Potthast</w:t>
      </w:r>
      <w:proofErr w:type="spellEnd"/>
      <w:r w:rsidRPr="00D84021">
        <w:rPr>
          <w:lang w:val="es-ES"/>
        </w:rPr>
        <w:t xml:space="preserve"> ha tenido un papel relevante en el impulso de la investigación sobre mujeres y género, no solo en el ámbito más específico de la investigación sobre América Latina, sino también en las ciencias históricas </w:t>
      </w:r>
      <w:r>
        <w:rPr>
          <w:lang w:val="es-ES"/>
        </w:rPr>
        <w:t>y los estudios de gén</w:t>
      </w:r>
      <w:r w:rsidRPr="00D84021">
        <w:rPr>
          <w:lang w:val="es-ES"/>
        </w:rPr>
        <w:t>e</w:t>
      </w:r>
      <w:r>
        <w:rPr>
          <w:lang w:val="es-ES"/>
        </w:rPr>
        <w:t>ro en</w:t>
      </w:r>
      <w:r w:rsidRPr="00D84021">
        <w:rPr>
          <w:lang w:val="es-ES"/>
        </w:rPr>
        <w:t xml:space="preserve"> general. Desde su</w:t>
      </w:r>
      <w:r>
        <w:rPr>
          <w:lang w:val="es-ES"/>
        </w:rPr>
        <w:t>s</w:t>
      </w:r>
      <w:r w:rsidRPr="00D84021">
        <w:rPr>
          <w:lang w:val="es-ES"/>
        </w:rPr>
        <w:t xml:space="preserve"> estudio</w:t>
      </w:r>
      <w:r>
        <w:rPr>
          <w:lang w:val="es-ES"/>
        </w:rPr>
        <w:t>s</w:t>
      </w:r>
      <w:r w:rsidRPr="00D84021">
        <w:rPr>
          <w:lang w:val="es-ES"/>
        </w:rPr>
        <w:t xml:space="preserve"> sobre las mujeres paraguayas durante </w:t>
      </w:r>
      <w:r w:rsidR="00E33D56">
        <w:rPr>
          <w:lang w:val="es-ES"/>
        </w:rPr>
        <w:t>el siglo XIX</w:t>
      </w:r>
      <w:r w:rsidRPr="00D84021">
        <w:rPr>
          <w:lang w:val="es-ES"/>
        </w:rPr>
        <w:t xml:space="preserve">, </w:t>
      </w:r>
      <w:r>
        <w:rPr>
          <w:lang w:val="es-ES"/>
        </w:rPr>
        <w:t>ella</w:t>
      </w:r>
      <w:r w:rsidRPr="00D84021">
        <w:rPr>
          <w:lang w:val="es-ES"/>
        </w:rPr>
        <w:t xml:space="preserve"> ha demostrado de manera reiterada que la agencia femenina no solo fue (y es) relevante en el ámbito privado, sino también en la esfera pública. Asimismo, Barbara </w:t>
      </w:r>
      <w:proofErr w:type="spellStart"/>
      <w:r w:rsidRPr="00D84021">
        <w:rPr>
          <w:lang w:val="es-ES"/>
        </w:rPr>
        <w:t>Potthast</w:t>
      </w:r>
      <w:proofErr w:type="spellEnd"/>
      <w:r w:rsidRPr="00D84021">
        <w:rPr>
          <w:lang w:val="es-ES"/>
        </w:rPr>
        <w:t xml:space="preserve"> ha dejado una impresión duradera al inspirar a colegas más jóvenes con sus temas y enfoques.</w:t>
      </w:r>
    </w:p>
    <w:p w14:paraId="57C48811" w14:textId="6F7FB69A" w:rsidR="00D84021" w:rsidRDefault="00D84021" w:rsidP="00D84021">
      <w:pPr>
        <w:pStyle w:val="StandardWeb"/>
        <w:rPr>
          <w:lang w:val="es-ES"/>
        </w:rPr>
      </w:pPr>
      <w:r w:rsidRPr="00D84021">
        <w:rPr>
          <w:lang w:val="es-ES"/>
        </w:rPr>
        <w:t xml:space="preserve">El taller explora los logros en el campo de la historia de mujeres y género y, al mismo tiempo, busca nuevas vías para la investigación futura. </w:t>
      </w:r>
      <w:r>
        <w:rPr>
          <w:lang w:val="es-ES"/>
        </w:rPr>
        <w:t>S</w:t>
      </w:r>
      <w:r w:rsidRPr="00D84021">
        <w:rPr>
          <w:lang w:val="es-ES"/>
        </w:rPr>
        <w:t xml:space="preserve">e invita </w:t>
      </w:r>
      <w:r>
        <w:rPr>
          <w:lang w:val="es-ES"/>
        </w:rPr>
        <w:t xml:space="preserve">también </w:t>
      </w:r>
      <w:r w:rsidRPr="00D84021">
        <w:rPr>
          <w:lang w:val="es-ES"/>
        </w:rPr>
        <w:t>a otras disciplinas (incluida la antropología y las ciencias culturales) que han mantenido y mantienen un estrecho intercambio con la historiografía.</w:t>
      </w:r>
    </w:p>
    <w:p w14:paraId="1D7C650A" w14:textId="77777777" w:rsidR="00E33D56" w:rsidRDefault="00E33D56" w:rsidP="00D84021">
      <w:pPr>
        <w:pStyle w:val="StandardWeb"/>
        <w:rPr>
          <w:lang w:val="es-ES"/>
        </w:rPr>
      </w:pPr>
    </w:p>
    <w:p w14:paraId="1B13EF14" w14:textId="44CD45A1" w:rsidR="00E33D56" w:rsidRPr="00E33D56" w:rsidRDefault="00E33D56" w:rsidP="00D84021">
      <w:pPr>
        <w:pStyle w:val="StandardWeb"/>
        <w:rPr>
          <w:b/>
          <w:bCs/>
          <w:lang w:val="es-ES"/>
        </w:rPr>
      </w:pPr>
      <w:r w:rsidRPr="00E33D56">
        <w:rPr>
          <w:b/>
          <w:bCs/>
          <w:lang w:val="es-ES"/>
        </w:rPr>
        <w:t>Programa (tentativo), 5 de julio de 2024</w:t>
      </w:r>
    </w:p>
    <w:p w14:paraId="66833829" w14:textId="1DE51A12" w:rsidR="00E33D56" w:rsidRDefault="00E33D56" w:rsidP="00D84021">
      <w:pPr>
        <w:pStyle w:val="StandardWeb"/>
        <w:rPr>
          <w:lang w:val="es-ES"/>
        </w:rPr>
      </w:pPr>
      <w:r w:rsidRPr="00E33D56">
        <w:rPr>
          <w:lang w:val="es-ES"/>
        </w:rPr>
        <w:t>9</w:t>
      </w:r>
      <w:r>
        <w:rPr>
          <w:lang w:val="es-ES"/>
        </w:rPr>
        <w:t>.30</w:t>
      </w:r>
      <w:r>
        <w:rPr>
          <w:lang w:val="es-ES"/>
        </w:rPr>
        <w:tab/>
        <w:t>Bienvenida e introducción al taller</w:t>
      </w:r>
    </w:p>
    <w:p w14:paraId="2C6D8A3D" w14:textId="15ECC05D" w:rsidR="00E33D56" w:rsidRDefault="00E33D56" w:rsidP="00D84021">
      <w:pPr>
        <w:pStyle w:val="StandardWeb"/>
        <w:rPr>
          <w:lang w:val="es-ES"/>
        </w:rPr>
      </w:pPr>
      <w:r>
        <w:rPr>
          <w:lang w:val="es-ES"/>
        </w:rPr>
        <w:t>10.00</w:t>
      </w:r>
      <w:r>
        <w:rPr>
          <w:lang w:val="es-ES"/>
        </w:rPr>
        <w:tab/>
        <w:t>Gloria Chicote</w:t>
      </w:r>
      <w:r w:rsidR="005A41EA">
        <w:rPr>
          <w:lang w:val="es-ES"/>
        </w:rPr>
        <w:t xml:space="preserve"> </w:t>
      </w:r>
    </w:p>
    <w:p w14:paraId="7F8FB4E4" w14:textId="2734630D" w:rsidR="00E33D56" w:rsidRDefault="00E33D56" w:rsidP="00D84021">
      <w:pPr>
        <w:pStyle w:val="StandardWeb"/>
        <w:rPr>
          <w:lang w:val="es-ES"/>
        </w:rPr>
      </w:pPr>
      <w:r>
        <w:rPr>
          <w:lang w:val="es-ES"/>
        </w:rPr>
        <w:t>10.</w:t>
      </w:r>
      <w:r w:rsidR="005A41EA">
        <w:rPr>
          <w:lang w:val="es-ES"/>
        </w:rPr>
        <w:t>2</w:t>
      </w:r>
      <w:r>
        <w:rPr>
          <w:lang w:val="es-ES"/>
        </w:rPr>
        <w:t>0</w:t>
      </w:r>
      <w:r>
        <w:rPr>
          <w:lang w:val="es-ES"/>
        </w:rPr>
        <w:tab/>
        <w:t xml:space="preserve">Mirta </w:t>
      </w:r>
      <w:proofErr w:type="spellStart"/>
      <w:r>
        <w:rPr>
          <w:lang w:val="es-ES"/>
        </w:rPr>
        <w:t>Lóbato</w:t>
      </w:r>
      <w:proofErr w:type="spellEnd"/>
    </w:p>
    <w:p w14:paraId="3A7903BB" w14:textId="7CB560CE" w:rsidR="00E33D56" w:rsidRDefault="00E33D56" w:rsidP="00D84021">
      <w:pPr>
        <w:pStyle w:val="StandardWeb"/>
        <w:rPr>
          <w:lang w:val="es-ES"/>
        </w:rPr>
      </w:pPr>
      <w:r>
        <w:rPr>
          <w:lang w:val="es-ES"/>
        </w:rPr>
        <w:t>1</w:t>
      </w:r>
      <w:r w:rsidR="005A41EA">
        <w:rPr>
          <w:lang w:val="es-ES"/>
        </w:rPr>
        <w:t>0</w:t>
      </w:r>
      <w:r>
        <w:rPr>
          <w:lang w:val="es-ES"/>
        </w:rPr>
        <w:t>.</w:t>
      </w:r>
      <w:r w:rsidR="005A41EA">
        <w:rPr>
          <w:lang w:val="es-ES"/>
        </w:rPr>
        <w:t>4</w:t>
      </w:r>
      <w:r>
        <w:rPr>
          <w:lang w:val="es-ES"/>
        </w:rPr>
        <w:t>0</w:t>
      </w:r>
      <w:r>
        <w:rPr>
          <w:lang w:val="es-ES"/>
        </w:rPr>
        <w:tab/>
      </w:r>
      <w:r w:rsidR="005A41EA">
        <w:rPr>
          <w:lang w:val="es-ES"/>
        </w:rPr>
        <w:t xml:space="preserve">Regina </w:t>
      </w:r>
      <w:proofErr w:type="spellStart"/>
      <w:r w:rsidR="005A41EA">
        <w:rPr>
          <w:lang w:val="es-ES"/>
        </w:rPr>
        <w:t>Grafe</w:t>
      </w:r>
      <w:proofErr w:type="spellEnd"/>
    </w:p>
    <w:p w14:paraId="6F9751D8" w14:textId="6401147C" w:rsidR="005A41EA" w:rsidRDefault="005A41EA" w:rsidP="00D84021">
      <w:pPr>
        <w:pStyle w:val="StandardWeb"/>
        <w:rPr>
          <w:lang w:val="es-ES"/>
        </w:rPr>
      </w:pPr>
      <w:r>
        <w:rPr>
          <w:lang w:val="es-ES"/>
        </w:rPr>
        <w:t>11.00-11.30</w:t>
      </w:r>
      <w:r>
        <w:rPr>
          <w:lang w:val="es-ES"/>
        </w:rPr>
        <w:tab/>
        <w:t>discusión</w:t>
      </w:r>
    </w:p>
    <w:p w14:paraId="7EF1A8A1" w14:textId="5F8175A6" w:rsidR="00E33D56" w:rsidRDefault="00E33D56" w:rsidP="00E33D56">
      <w:pPr>
        <w:pStyle w:val="StandardWeb"/>
        <w:rPr>
          <w:lang w:val="es-ES"/>
        </w:rPr>
      </w:pPr>
      <w:r>
        <w:rPr>
          <w:lang w:val="es-ES"/>
        </w:rPr>
        <w:t>11.30</w:t>
      </w:r>
      <w:r>
        <w:rPr>
          <w:lang w:val="es-ES"/>
        </w:rPr>
        <w:tab/>
      </w:r>
      <w:r w:rsidR="005A41EA">
        <w:rPr>
          <w:lang w:val="es-ES"/>
        </w:rPr>
        <w:t>café</w:t>
      </w:r>
    </w:p>
    <w:p w14:paraId="260FF350" w14:textId="1A5A7A28" w:rsidR="00E33D56" w:rsidRDefault="00E33D56" w:rsidP="00D84021">
      <w:pPr>
        <w:pStyle w:val="StandardWeb"/>
        <w:rPr>
          <w:lang w:val="es-ES"/>
        </w:rPr>
      </w:pPr>
      <w:r>
        <w:rPr>
          <w:lang w:val="es-ES"/>
        </w:rPr>
        <w:t>12.00</w:t>
      </w:r>
      <w:r>
        <w:rPr>
          <w:lang w:val="es-ES"/>
        </w:rPr>
        <w:tab/>
        <w:t xml:space="preserve">Marianne </w:t>
      </w:r>
      <w:proofErr w:type="spellStart"/>
      <w:r>
        <w:rPr>
          <w:lang w:val="es-ES"/>
        </w:rPr>
        <w:t>Braig</w:t>
      </w:r>
      <w:proofErr w:type="spellEnd"/>
    </w:p>
    <w:p w14:paraId="3A6DF1C1" w14:textId="5F508031" w:rsidR="00E33D56" w:rsidRDefault="00E33D56" w:rsidP="00D84021">
      <w:pPr>
        <w:pStyle w:val="StandardWeb"/>
        <w:rPr>
          <w:lang w:val="es-ES"/>
        </w:rPr>
      </w:pPr>
      <w:r>
        <w:rPr>
          <w:lang w:val="es-ES"/>
        </w:rPr>
        <w:t>12.</w:t>
      </w:r>
      <w:r w:rsidR="005A41EA">
        <w:rPr>
          <w:lang w:val="es-ES"/>
        </w:rPr>
        <w:t>2</w:t>
      </w:r>
      <w:r>
        <w:rPr>
          <w:lang w:val="es-ES"/>
        </w:rPr>
        <w:t>0</w:t>
      </w:r>
      <w:r>
        <w:rPr>
          <w:lang w:val="es-ES"/>
        </w:rPr>
        <w:tab/>
        <w:t xml:space="preserve">Barbara </w:t>
      </w:r>
      <w:proofErr w:type="spellStart"/>
      <w:r>
        <w:rPr>
          <w:lang w:val="es-ES"/>
        </w:rPr>
        <w:t>Göbel</w:t>
      </w:r>
      <w:proofErr w:type="spellEnd"/>
    </w:p>
    <w:p w14:paraId="098F52C0" w14:textId="4C0F9F36" w:rsidR="005A41EA" w:rsidRDefault="00E33D56" w:rsidP="00D84021">
      <w:pPr>
        <w:pStyle w:val="StandardWeb"/>
        <w:rPr>
          <w:lang w:val="es-ES"/>
        </w:rPr>
      </w:pPr>
      <w:r>
        <w:rPr>
          <w:lang w:val="es-ES"/>
        </w:rPr>
        <w:t>1</w:t>
      </w:r>
      <w:r w:rsidR="005A41EA">
        <w:rPr>
          <w:lang w:val="es-ES"/>
        </w:rPr>
        <w:t>2</w:t>
      </w:r>
      <w:r>
        <w:rPr>
          <w:lang w:val="es-ES"/>
        </w:rPr>
        <w:t>.</w:t>
      </w:r>
      <w:r w:rsidR="005A41EA">
        <w:rPr>
          <w:lang w:val="es-ES"/>
        </w:rPr>
        <w:t>4</w:t>
      </w:r>
      <w:r>
        <w:rPr>
          <w:lang w:val="es-ES"/>
        </w:rPr>
        <w:t>0</w:t>
      </w:r>
      <w:r>
        <w:rPr>
          <w:lang w:val="es-ES"/>
        </w:rPr>
        <w:tab/>
      </w:r>
      <w:r w:rsidR="005A41EA">
        <w:rPr>
          <w:lang w:val="es-ES"/>
        </w:rPr>
        <w:t>d</w:t>
      </w:r>
      <w:r>
        <w:rPr>
          <w:lang w:val="es-ES"/>
        </w:rPr>
        <w:t>iscusión</w:t>
      </w:r>
    </w:p>
    <w:p w14:paraId="3228A2D2" w14:textId="619A1633" w:rsidR="00E33D56" w:rsidRDefault="005A41EA" w:rsidP="00D84021">
      <w:pPr>
        <w:pStyle w:val="StandardWeb"/>
        <w:rPr>
          <w:lang w:val="es-ES"/>
        </w:rPr>
      </w:pPr>
      <w:r>
        <w:rPr>
          <w:lang w:val="es-ES"/>
        </w:rPr>
        <w:t>13.00</w:t>
      </w:r>
      <w:r>
        <w:rPr>
          <w:lang w:val="es-ES"/>
        </w:rPr>
        <w:tab/>
        <w:t xml:space="preserve">Perspectivas para el futuro de los estudios de género: discusión </w:t>
      </w:r>
      <w:r w:rsidR="00E33D56">
        <w:rPr>
          <w:lang w:val="es-ES"/>
        </w:rPr>
        <w:t>final</w:t>
      </w:r>
    </w:p>
    <w:p w14:paraId="6EDB25C8" w14:textId="6F527D1D" w:rsidR="00136A2B" w:rsidRPr="005A41EA" w:rsidRDefault="00E33D56" w:rsidP="005A41EA">
      <w:pPr>
        <w:pStyle w:val="StandardWeb"/>
        <w:rPr>
          <w:lang w:val="es-ES"/>
        </w:rPr>
      </w:pPr>
      <w:r>
        <w:rPr>
          <w:lang w:val="es-ES"/>
        </w:rPr>
        <w:t>13.30</w:t>
      </w:r>
      <w:r>
        <w:rPr>
          <w:lang w:val="es-ES"/>
        </w:rPr>
        <w:tab/>
        <w:t>Almuerzo</w:t>
      </w:r>
    </w:p>
    <w:sectPr w:rsidR="00136A2B" w:rsidRPr="005A4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2B"/>
    <w:rsid w:val="00136A2B"/>
    <w:rsid w:val="00420A4C"/>
    <w:rsid w:val="004E3A2E"/>
    <w:rsid w:val="00573DD3"/>
    <w:rsid w:val="00586FD7"/>
    <w:rsid w:val="005A41EA"/>
    <w:rsid w:val="00695FF8"/>
    <w:rsid w:val="009D46F5"/>
    <w:rsid w:val="00A500F6"/>
    <w:rsid w:val="00AC52CE"/>
    <w:rsid w:val="00D054E8"/>
    <w:rsid w:val="00D84021"/>
    <w:rsid w:val="00E33D56"/>
    <w:rsid w:val="00E5191F"/>
    <w:rsid w:val="00F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A2AD5"/>
  <w15:chartTrackingRefBased/>
  <w15:docId w15:val="{F86D01A7-0C94-894D-9D14-2AC386CA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840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Hensel</dc:creator>
  <cp:keywords/>
  <dc:description/>
  <cp:lastModifiedBy>Silke Hensel</cp:lastModifiedBy>
  <cp:revision>5</cp:revision>
  <dcterms:created xsi:type="dcterms:W3CDTF">2024-02-15T11:31:00Z</dcterms:created>
  <dcterms:modified xsi:type="dcterms:W3CDTF">2024-02-17T11:15:00Z</dcterms:modified>
</cp:coreProperties>
</file>